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CA" w:rsidRDefault="001F19C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19CA" w:rsidRDefault="001F19CA">
      <w:pPr>
        <w:pStyle w:val="ConsPlusNormal"/>
        <w:jc w:val="both"/>
        <w:outlineLvl w:val="0"/>
      </w:pPr>
    </w:p>
    <w:p w:rsidR="001F19CA" w:rsidRDefault="001F19CA">
      <w:pPr>
        <w:pStyle w:val="ConsPlusTitle"/>
        <w:jc w:val="center"/>
      </w:pPr>
      <w:r>
        <w:t>ПРАВИТЕЛЬСТВО ЛЕНИНГРАДСКОЙ ОБЛАСТИ</w:t>
      </w:r>
    </w:p>
    <w:p w:rsidR="001F19CA" w:rsidRDefault="001F19CA">
      <w:pPr>
        <w:pStyle w:val="ConsPlusTitle"/>
        <w:jc w:val="center"/>
      </w:pPr>
    </w:p>
    <w:p w:rsidR="001F19CA" w:rsidRDefault="001F19CA">
      <w:pPr>
        <w:pStyle w:val="ConsPlusTitle"/>
        <w:jc w:val="center"/>
      </w:pPr>
      <w:r>
        <w:t>ПОСТАНОВЛЕНИЕ</w:t>
      </w:r>
    </w:p>
    <w:p w:rsidR="001F19CA" w:rsidRDefault="001F19CA">
      <w:pPr>
        <w:pStyle w:val="ConsPlusTitle"/>
        <w:jc w:val="center"/>
      </w:pPr>
      <w:r>
        <w:t>от 30 декабря 2014 г. N 639</w:t>
      </w:r>
    </w:p>
    <w:p w:rsidR="001F19CA" w:rsidRDefault="001F19CA">
      <w:pPr>
        <w:pStyle w:val="ConsPlusTitle"/>
        <w:jc w:val="center"/>
      </w:pPr>
    </w:p>
    <w:p w:rsidR="001F19CA" w:rsidRDefault="001F19CA">
      <w:pPr>
        <w:pStyle w:val="ConsPlusTitle"/>
        <w:jc w:val="center"/>
      </w:pPr>
      <w:r>
        <w:t>О ПРИЗНАНИИ УТРАТИВШИМИ СИЛУ НЕКОТОРЫХ ПОСТАНОВЛЕНИЙ</w:t>
      </w:r>
    </w:p>
    <w:p w:rsidR="001F19CA" w:rsidRDefault="001F19CA">
      <w:pPr>
        <w:pStyle w:val="ConsPlusTitle"/>
        <w:jc w:val="center"/>
      </w:pPr>
      <w:r>
        <w:t>ПРАВИТЕЛЬСТВА ЛЕНИНГРАДСКОЙ ОБЛАСТИ</w:t>
      </w:r>
    </w:p>
    <w:p w:rsidR="001F19CA" w:rsidRDefault="001F19CA">
      <w:pPr>
        <w:pStyle w:val="ConsPlusNormal"/>
        <w:jc w:val="both"/>
      </w:pPr>
    </w:p>
    <w:p w:rsidR="001F19CA" w:rsidRDefault="001F19CA">
      <w:pPr>
        <w:pStyle w:val="ConsPlusNormal"/>
        <w:ind w:firstLine="540"/>
        <w:jc w:val="both"/>
      </w:pPr>
      <w:r>
        <w:t xml:space="preserve">В связи с вступлением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в Российской Федерации" и областного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30 октября 2014 года N 72-оз "О социальном обслуживании граждан в Ленинградской области" Правительство Ленинградской области постановляет:</w:t>
      </w:r>
    </w:p>
    <w:p w:rsidR="001F19CA" w:rsidRDefault="001F19CA">
      <w:pPr>
        <w:pStyle w:val="ConsPlusNormal"/>
        <w:jc w:val="both"/>
      </w:pPr>
    </w:p>
    <w:p w:rsidR="001F19CA" w:rsidRDefault="001F19CA">
      <w:pPr>
        <w:pStyle w:val="ConsPlusNormal"/>
        <w:ind w:firstLine="540"/>
        <w:jc w:val="both"/>
      </w:pPr>
      <w:r>
        <w:t>1. Признать утратившими силу:</w:t>
      </w:r>
    </w:p>
    <w:p w:rsidR="001F19CA" w:rsidRDefault="00875150">
      <w:pPr>
        <w:pStyle w:val="ConsPlusNormal"/>
        <w:ind w:firstLine="540"/>
        <w:jc w:val="both"/>
      </w:pPr>
      <w:hyperlink r:id="rId8" w:history="1">
        <w:r w:rsidR="001F19CA">
          <w:rPr>
            <w:color w:val="0000FF"/>
          </w:rPr>
          <w:t>постановление</w:t>
        </w:r>
      </w:hyperlink>
      <w:r w:rsidR="001F19CA">
        <w:t xml:space="preserve"> Правительства Ленинградской области от 26 ноября 2003 года N 232 "О приеме и социальном обслуживании граждан пожилого возраста и инвалидов в государственных стационарных учреждениях социального обслуживания Ленинградской области";</w:t>
      </w:r>
    </w:p>
    <w:p w:rsidR="001F19CA" w:rsidRDefault="00875150">
      <w:pPr>
        <w:pStyle w:val="ConsPlusNormal"/>
        <w:ind w:firstLine="540"/>
        <w:jc w:val="both"/>
      </w:pPr>
      <w:hyperlink r:id="rId9" w:history="1">
        <w:r w:rsidR="001F19CA">
          <w:rPr>
            <w:color w:val="0000FF"/>
          </w:rPr>
          <w:t>постановление</w:t>
        </w:r>
      </w:hyperlink>
      <w:r w:rsidR="001F19CA">
        <w:t xml:space="preserve"> Правительства Ленинградской области от 28 марта 2005 года N 77 "Об утверждении Положения о порядке и условиях предоставления социального обслуживания гражданам пожилого возраста, инвалидам, гражданам, находящимся в трудной жизненной ситуации, муниципальными полустационарными учреждениями социального обслуживания Ленинградской области";</w:t>
      </w:r>
    </w:p>
    <w:p w:rsidR="001F19CA" w:rsidRDefault="00875150">
      <w:pPr>
        <w:pStyle w:val="ConsPlusNormal"/>
        <w:ind w:firstLine="540"/>
        <w:jc w:val="both"/>
      </w:pPr>
      <w:hyperlink r:id="rId10" w:history="1">
        <w:r w:rsidR="001F19CA">
          <w:rPr>
            <w:color w:val="0000FF"/>
          </w:rPr>
          <w:t>постановление</w:t>
        </w:r>
      </w:hyperlink>
      <w:r w:rsidR="001F19CA">
        <w:t xml:space="preserve"> Правительства Ленинградской области от 19 апреля 2005 года N 108 "Об утверждении Перечня гарантированных социальных услуг, предоставляемых государственными и муниципальными учреждениями социального обслуживания населения Ленинградской области";</w:t>
      </w:r>
    </w:p>
    <w:p w:rsidR="001F19CA" w:rsidRDefault="00875150">
      <w:pPr>
        <w:pStyle w:val="ConsPlusNormal"/>
        <w:ind w:firstLine="540"/>
        <w:jc w:val="both"/>
      </w:pPr>
      <w:hyperlink r:id="rId11" w:history="1">
        <w:r w:rsidR="001F19CA">
          <w:rPr>
            <w:color w:val="0000FF"/>
          </w:rPr>
          <w:t>постановление</w:t>
        </w:r>
      </w:hyperlink>
      <w:r w:rsidR="001F19CA">
        <w:t xml:space="preserve"> Правительства Ленинградской области от 10 июня 2005 года N 159 "Об утверждении Положения о порядке и условиях предоставления социального обслуживания несовершеннолетним детям и семьям с детьми, находящимся в трудной жизненной ситуации, учреждениями социального обслуживания населения Ленинградской области";</w:t>
      </w:r>
    </w:p>
    <w:p w:rsidR="001F19CA" w:rsidRDefault="00875150">
      <w:pPr>
        <w:pStyle w:val="ConsPlusNormal"/>
        <w:ind w:firstLine="540"/>
        <w:jc w:val="both"/>
      </w:pPr>
      <w:hyperlink r:id="rId12" w:history="1">
        <w:r w:rsidR="001F19CA">
          <w:rPr>
            <w:color w:val="0000FF"/>
          </w:rPr>
          <w:t>постановление</w:t>
        </w:r>
      </w:hyperlink>
      <w:r w:rsidR="001F19CA">
        <w:t xml:space="preserve"> Правительства Ленинградской области от 17 августа 2005 года N 206 "О внесении изменения в постановление Правительства Ленинградской области от 28 марта 2005 года N 77 "Об утверждении Положения о порядке и условиях предоставления социального обслуживания гражданам пожилого возраста, инвалидам, гражданам, находящимся в трудной жизненной ситуации, государственными полустационарными учреждениями социального обслуживания Ленинградской области";</w:t>
      </w:r>
    </w:p>
    <w:p w:rsidR="001F19CA" w:rsidRDefault="00875150">
      <w:pPr>
        <w:pStyle w:val="ConsPlusNormal"/>
        <w:ind w:firstLine="540"/>
        <w:jc w:val="both"/>
      </w:pPr>
      <w:hyperlink r:id="rId13" w:history="1">
        <w:r w:rsidR="001F19CA">
          <w:rPr>
            <w:color w:val="0000FF"/>
          </w:rPr>
          <w:t>пункты 1</w:t>
        </w:r>
      </w:hyperlink>
      <w:r w:rsidR="001F19CA">
        <w:t xml:space="preserve"> и </w:t>
      </w:r>
      <w:hyperlink r:id="rId14" w:history="1">
        <w:r w:rsidR="001F19CA">
          <w:rPr>
            <w:color w:val="0000FF"/>
          </w:rPr>
          <w:t>2</w:t>
        </w:r>
      </w:hyperlink>
      <w:r w:rsidR="001F19CA">
        <w:t xml:space="preserve"> постановления Правительства Ленинградской области от 26 декабря 2006 года N 348 "О внесении изменений в постановление Правительства Ленинградской области от 26 ноября 2003 года N 232 "О приеме и социальном обслуживании граждан пожилого возраста и инвалидов в государственных стационарных учреждениях социального обслуживания Ленинградской области";</w:t>
      </w:r>
    </w:p>
    <w:p w:rsidR="001F19CA" w:rsidRDefault="00875150">
      <w:pPr>
        <w:pStyle w:val="ConsPlusNormal"/>
        <w:ind w:firstLine="540"/>
        <w:jc w:val="both"/>
      </w:pPr>
      <w:hyperlink r:id="rId15" w:history="1">
        <w:r w:rsidR="001F19CA">
          <w:rPr>
            <w:color w:val="0000FF"/>
          </w:rPr>
          <w:t>пункты 1</w:t>
        </w:r>
      </w:hyperlink>
      <w:r w:rsidR="001F19CA">
        <w:t xml:space="preserve">, </w:t>
      </w:r>
      <w:hyperlink r:id="rId16" w:history="1">
        <w:r w:rsidR="001F19CA">
          <w:rPr>
            <w:color w:val="0000FF"/>
          </w:rPr>
          <w:t>4</w:t>
        </w:r>
      </w:hyperlink>
      <w:r w:rsidR="001F19CA">
        <w:t xml:space="preserve"> и </w:t>
      </w:r>
      <w:hyperlink r:id="rId17" w:history="1">
        <w:r w:rsidR="001F19CA">
          <w:rPr>
            <w:color w:val="0000FF"/>
          </w:rPr>
          <w:t>5</w:t>
        </w:r>
      </w:hyperlink>
      <w:r w:rsidR="001F19CA">
        <w:t xml:space="preserve"> приложения к постановлению Правительства Ленинградской области от 9 ноября 2012 года N 342 "О внесении изменений в некоторые постановления Правительства Ленинградской области по вопросам предоставления отдельных государственных услуг в сфере социальной защиты населения";</w:t>
      </w:r>
    </w:p>
    <w:p w:rsidR="001F19CA" w:rsidRDefault="00875150">
      <w:pPr>
        <w:pStyle w:val="ConsPlusNormal"/>
        <w:ind w:firstLine="540"/>
        <w:jc w:val="both"/>
      </w:pPr>
      <w:hyperlink r:id="rId18" w:history="1">
        <w:r w:rsidR="001F19CA">
          <w:rPr>
            <w:color w:val="0000FF"/>
          </w:rPr>
          <w:t>постановление</w:t>
        </w:r>
      </w:hyperlink>
      <w:r w:rsidR="001F19CA">
        <w:t xml:space="preserve"> Правительства Ленинградской области от 4 февраля 2013 года N 14 "О внесении изменений в постановление Правительства Ленинградской области от 26 ноября 2003 года N 232 "О приеме и социальном обслуживании граждан пожилого возраста и инвалидов в государственных стационарных учреждениях социального обслуживания Ленинградской области";</w:t>
      </w:r>
    </w:p>
    <w:p w:rsidR="001F19CA" w:rsidRDefault="00875150">
      <w:pPr>
        <w:pStyle w:val="ConsPlusNormal"/>
        <w:ind w:firstLine="540"/>
        <w:jc w:val="both"/>
      </w:pPr>
      <w:hyperlink r:id="rId19" w:history="1">
        <w:r w:rsidR="001F19CA">
          <w:rPr>
            <w:color w:val="0000FF"/>
          </w:rPr>
          <w:t>постановление</w:t>
        </w:r>
      </w:hyperlink>
      <w:r w:rsidR="001F19CA">
        <w:t xml:space="preserve"> Правительства Ленинградской области от 11 июля 2014 года N 300 "О внесении изменений в постановления Правительства Ленинградской области от 19 апреля 2005 </w:t>
      </w:r>
      <w:r w:rsidR="001F19CA">
        <w:lastRenderedPageBreak/>
        <w:t>года N 108 "Об утверждении Перечня гарантированных социальных услуг, предоставляемых государственными и муниципальными учреждениями социального обслуживания населения Ленинградской области" и от 10 июня 2005 года N 159 "Об утверждении Положения о порядке и условиях предоставления социального обслуживания несовершеннолетним детям и семьям с детьми, находящимся в трудной жизненной ситуации, учреждениями социального обслуживания населения Ленинградской области".</w:t>
      </w:r>
    </w:p>
    <w:p w:rsidR="001F19CA" w:rsidRDefault="001F19CA">
      <w:pPr>
        <w:pStyle w:val="ConsPlusNormal"/>
        <w:ind w:firstLine="540"/>
        <w:jc w:val="both"/>
      </w:pPr>
      <w:r>
        <w:t>2. Настоящее постановление вступает в силу с 1 января 2015 года.</w:t>
      </w:r>
    </w:p>
    <w:p w:rsidR="001F19CA" w:rsidRDefault="001F19CA">
      <w:pPr>
        <w:pStyle w:val="ConsPlusNormal"/>
        <w:jc w:val="both"/>
      </w:pPr>
    </w:p>
    <w:p w:rsidR="001F19CA" w:rsidRDefault="001F19CA">
      <w:pPr>
        <w:pStyle w:val="ConsPlusNormal"/>
        <w:jc w:val="right"/>
      </w:pPr>
      <w:r>
        <w:t>Губернатор</w:t>
      </w:r>
    </w:p>
    <w:p w:rsidR="001F19CA" w:rsidRDefault="001F19CA">
      <w:pPr>
        <w:pStyle w:val="ConsPlusNormal"/>
        <w:jc w:val="right"/>
      </w:pPr>
      <w:r>
        <w:t>Ленинградской области</w:t>
      </w:r>
    </w:p>
    <w:p w:rsidR="001F19CA" w:rsidRDefault="001F19CA">
      <w:pPr>
        <w:pStyle w:val="ConsPlusNormal"/>
        <w:jc w:val="right"/>
      </w:pPr>
      <w:r>
        <w:t>А.Дрозденко</w:t>
      </w:r>
    </w:p>
    <w:p w:rsidR="001F19CA" w:rsidRDefault="001F19CA">
      <w:pPr>
        <w:pStyle w:val="ConsPlusNormal"/>
        <w:jc w:val="both"/>
      </w:pPr>
    </w:p>
    <w:p w:rsidR="001F19CA" w:rsidRDefault="001F19CA">
      <w:pPr>
        <w:pStyle w:val="ConsPlusNormal"/>
        <w:jc w:val="both"/>
      </w:pPr>
    </w:p>
    <w:p w:rsidR="001F19CA" w:rsidRDefault="001F19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46F" w:rsidRDefault="0040046F"/>
    <w:sectPr w:rsidR="0040046F" w:rsidSect="0036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CA"/>
    <w:rsid w:val="001F19CA"/>
    <w:rsid w:val="0040046F"/>
    <w:rsid w:val="0087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C04B3C4145A147A2A98BCC9BD6651A4F4678520F574BEEE5DCD5957WDy4P" TargetMode="External"/><Relationship Id="rId13" Type="http://schemas.openxmlformats.org/officeDocument/2006/relationships/hyperlink" Target="consultantplus://offline/ref=CF3C04B3C4145A147A2A98BCC9BD6651A3FF668D2FF729B4E604C15B50DB8398CEC2E7B29F7CD9WEy9P" TargetMode="External"/><Relationship Id="rId18" Type="http://schemas.openxmlformats.org/officeDocument/2006/relationships/hyperlink" Target="consultantplus://offline/ref=CF3C04B3C4145A147A2A98BCC9BD6651A4F4648020F874BEEE5DCD5957WDy4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F3C04B3C4145A147A2A98BCC9BD6651A4F2668429F474BEEE5DCD5957WDy4P" TargetMode="External"/><Relationship Id="rId12" Type="http://schemas.openxmlformats.org/officeDocument/2006/relationships/hyperlink" Target="consultantplus://offline/ref=CF3C04B3C4145A147A2A98BCC9BD6651A0F0678229F729B4E604C15BW5y0P" TargetMode="External"/><Relationship Id="rId17" Type="http://schemas.openxmlformats.org/officeDocument/2006/relationships/hyperlink" Target="consultantplus://offline/ref=CF3C04B3C4145A147A2A98BCC9BD6651A4F3648021F874BEEE5DCD5957D4DC8FC98BEBB39F7CD9EFWFyF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3C04B3C4145A147A2A98BCC9BD6651A4F3648021F874BEEE5DCD5957D4DC8FC98BEBB39F7CD9EFWFy7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C04B3C4145A147A2A87ADDCBD6651A4F163852DF874BEEE5DCD5957WDy4P" TargetMode="External"/><Relationship Id="rId11" Type="http://schemas.openxmlformats.org/officeDocument/2006/relationships/hyperlink" Target="consultantplus://offline/ref=CF3C04B3C4145A147A2A98BCC9BD6651A4F36C832AFC74BEEE5DCD5957WDy4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F3C04B3C4145A147A2A98BCC9BD6651A4F3648021F874BEEE5DCD5957D4DC8FC98BEBB39F7CD9ECWFyFP" TargetMode="External"/><Relationship Id="rId10" Type="http://schemas.openxmlformats.org/officeDocument/2006/relationships/hyperlink" Target="consultantplus://offline/ref=CF3C04B3C4145A147A2A98BCC9BD6651A4F36C832BF574BEEE5DCD5957WDy4P" TargetMode="External"/><Relationship Id="rId19" Type="http://schemas.openxmlformats.org/officeDocument/2006/relationships/hyperlink" Target="consultantplus://offline/ref=CF3C04B3C4145A147A2A98BCC9BD6651A4F36C872AF474BEEE5DCD5957WDy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3C04B3C4145A147A2A98BCC9BD6651A4F56C812DFC74BEEE5DCD5957WDy4P" TargetMode="External"/><Relationship Id="rId14" Type="http://schemas.openxmlformats.org/officeDocument/2006/relationships/hyperlink" Target="consultantplus://offline/ref=CF3C04B3C4145A147A2A98BCC9BD6651A3FF668D2FF729B4E604C15B50DB8398CEC2E7B29F7CD8WEy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Цыганова Татьяна Николаевна</cp:lastModifiedBy>
  <cp:revision>2</cp:revision>
  <dcterms:created xsi:type="dcterms:W3CDTF">2018-08-03T12:33:00Z</dcterms:created>
  <dcterms:modified xsi:type="dcterms:W3CDTF">2018-08-03T12:33:00Z</dcterms:modified>
</cp:coreProperties>
</file>